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F" w:rsidRDefault="002A0A4F" w:rsidP="002A0A4F">
      <w:pPr>
        <w:pStyle w:val="ConsPlusNormal"/>
        <w:jc w:val="center"/>
      </w:pPr>
      <w:r>
        <w:t>Информация об инвестиционных программах</w:t>
      </w:r>
    </w:p>
    <w:p w:rsidR="002A0A4F" w:rsidRDefault="002D6F71" w:rsidP="002A0A4F">
      <w:pPr>
        <w:pStyle w:val="ConsPlusNormal"/>
        <w:jc w:val="center"/>
      </w:pPr>
      <w:r>
        <w:t>ООО «Газпром газораспределение Южно-Сахалинск»</w:t>
      </w:r>
    </w:p>
    <w:p w:rsidR="002A0A4F" w:rsidRDefault="002A0A4F" w:rsidP="002A0A4F">
      <w:pPr>
        <w:pStyle w:val="ConsPlusNormal"/>
        <w:jc w:val="center"/>
      </w:pPr>
      <w:r>
        <w:t>на 20</w:t>
      </w:r>
      <w:r w:rsidR="002D6F71">
        <w:t>25</w:t>
      </w:r>
      <w:r>
        <w:t xml:space="preserve"> год в сфере транспортировки газа</w:t>
      </w:r>
    </w:p>
    <w:p w:rsidR="002A0A4F" w:rsidRDefault="002A0A4F" w:rsidP="002A0A4F">
      <w:pPr>
        <w:pStyle w:val="ConsPlusNormal"/>
        <w:jc w:val="center"/>
      </w:pPr>
      <w:r>
        <w:t>по газораспределительным сетям</w:t>
      </w:r>
    </w:p>
    <w:p w:rsidR="002A0A4F" w:rsidRDefault="002A0A4F" w:rsidP="002A0A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270"/>
        <w:gridCol w:w="640"/>
        <w:gridCol w:w="615"/>
        <w:gridCol w:w="1405"/>
        <w:gridCol w:w="1431"/>
        <w:gridCol w:w="2277"/>
        <w:gridCol w:w="29"/>
        <w:gridCol w:w="1351"/>
        <w:gridCol w:w="1305"/>
        <w:gridCol w:w="1240"/>
        <w:gridCol w:w="29"/>
      </w:tblGrid>
      <w:tr w:rsidR="002A0A4F" w:rsidTr="00FC25E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Сроки строительства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Стоимостная оценка инвестиций, тыс. руб. (без НДС)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Основные проектные характеристики объектов капитального строительства</w:t>
            </w: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совокупно по объекту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протяженность линейной части газопроводов,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диаметр (диапазон диаметров) газопроводов, 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количество газорегуляторных пунктов, единиц</w:t>
            </w: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10</w:t>
            </w:r>
          </w:p>
        </w:tc>
      </w:tr>
      <w:tr w:rsidR="002A0A4F" w:rsidTr="00026EBB">
        <w:trPr>
          <w:gridAfter w:val="1"/>
          <w:wAfter w:w="29" w:type="dxa"/>
          <w:trHeight w:val="239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Общая сумма инвестиций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4668A5" w:rsidRDefault="00C36399" w:rsidP="00C363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68A5">
              <w:rPr>
                <w:rFonts w:ascii="Arial" w:hAnsi="Arial" w:cs="Arial"/>
                <w:b/>
                <w:bCs/>
                <w:sz w:val="20"/>
                <w:szCs w:val="20"/>
              </w:rPr>
              <w:t>4 874 587,62</w:t>
            </w:r>
          </w:p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D6F71" w:rsidP="002D6F71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 газификации), Заемные средства, Плата за технологическое присоединение, Амортизация планового года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bookmarkStart w:id="0" w:name="Par2874"/>
            <w:bookmarkEnd w:id="0"/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bookmarkStart w:id="1" w:name="Par2894"/>
            <w:bookmarkEnd w:id="1"/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Объекты капитального строительства (основные стройки):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bookmarkStart w:id="2" w:name="Par2914"/>
            <w:bookmarkEnd w:id="2"/>
            <w: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Новые объекты: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2E" w:rsidRPr="0037352E" w:rsidRDefault="0037352E" w:rsidP="00373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352E">
              <w:rPr>
                <w:rFonts w:ascii="Arial" w:hAnsi="Arial" w:cs="Arial"/>
                <w:color w:val="000000"/>
                <w:sz w:val="20"/>
                <w:szCs w:val="20"/>
              </w:rPr>
              <w:t>3 300 717,26</w:t>
            </w:r>
          </w:p>
          <w:p w:rsidR="002A0A4F" w:rsidRPr="0037352E" w:rsidRDefault="002A0A4F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68A5">
              <w:rPr>
                <w:rFonts w:ascii="Arial" w:hAnsi="Arial" w:cs="Arial"/>
                <w:color w:val="000000"/>
                <w:sz w:val="20"/>
                <w:szCs w:val="20"/>
              </w:rPr>
              <w:t>3 128 327,19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D6F71" w:rsidP="0037352E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 газификации), Заемные средства, Плата за технологическое присоединение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C36399" w:rsidP="0038782F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Догазификация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1 198 795,71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4668A5" w:rsidRDefault="00C36399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1 163 046,70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C36399" w:rsidP="0037352E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</w:t>
            </w:r>
            <w:r>
              <w:t xml:space="preserve"> газификации), Заемные средства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115,15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C36399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  <w:jc w:val="center"/>
            </w:pPr>
            <w:r>
              <w:t>4.2</w:t>
            </w:r>
          </w:p>
          <w:p w:rsidR="00C36399" w:rsidRDefault="00C36399" w:rsidP="00C36399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FC25E2" w:rsidRDefault="00C36399" w:rsidP="00C36399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C25E2">
              <w:rPr>
                <w:rFonts w:ascii="Arial" w:hAnsi="Arial" w:cs="Arial"/>
                <w:sz w:val="20"/>
                <w:szCs w:val="20"/>
              </w:rPr>
              <w:t>Распределительный газопровод в г. Долинск (2 этап)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E" w:rsidRPr="00545E7E" w:rsidRDefault="00545E7E" w:rsidP="00373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5E7E">
              <w:rPr>
                <w:rFonts w:ascii="Arial" w:hAnsi="Arial" w:cs="Arial"/>
                <w:color w:val="000000"/>
                <w:sz w:val="20"/>
                <w:szCs w:val="20"/>
              </w:rPr>
              <w:t>474 642,86</w:t>
            </w:r>
          </w:p>
          <w:p w:rsidR="00C36399" w:rsidRPr="00545E7E" w:rsidRDefault="00C36399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545E7E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45E7E">
              <w:rPr>
                <w:rFonts w:ascii="Arial" w:hAnsi="Arial" w:cs="Arial"/>
                <w:sz w:val="20"/>
                <w:szCs w:val="20"/>
              </w:rPr>
              <w:t>443 249,99</w:t>
            </w:r>
          </w:p>
          <w:p w:rsidR="00C36399" w:rsidRPr="00545E7E" w:rsidRDefault="00C36399" w:rsidP="0037352E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FB58CE" w:rsidP="0037352E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 газификации), Заемные средства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19,50</w:t>
            </w:r>
          </w:p>
          <w:p w:rsidR="00C36399" w:rsidRPr="004668A5" w:rsidRDefault="00C36399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85B8E" w:rsidP="0037352E">
            <w:pPr>
              <w:pStyle w:val="ConsPlusNormal"/>
              <w:jc w:val="center"/>
            </w:pPr>
            <w:r>
              <w:t>32-315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</w:tr>
      <w:tr w:rsidR="00C36399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FC25E2" w:rsidRDefault="00C36399" w:rsidP="00C36399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C25E2">
              <w:rPr>
                <w:rFonts w:ascii="Arial" w:hAnsi="Arial" w:cs="Arial"/>
                <w:sz w:val="20"/>
                <w:szCs w:val="20"/>
              </w:rPr>
              <w:t>Распределительный газопровод в г. Долинск (3 этап)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E" w:rsidRPr="00545E7E" w:rsidRDefault="00545E7E" w:rsidP="00373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5E7E">
              <w:rPr>
                <w:rFonts w:ascii="Arial" w:hAnsi="Arial" w:cs="Arial"/>
                <w:color w:val="000000"/>
                <w:sz w:val="20"/>
                <w:szCs w:val="20"/>
              </w:rPr>
              <w:t>445 420,70</w:t>
            </w:r>
          </w:p>
          <w:p w:rsidR="00C36399" w:rsidRPr="00545E7E" w:rsidRDefault="00C36399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545E7E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45E7E">
              <w:rPr>
                <w:rFonts w:ascii="Arial" w:hAnsi="Arial" w:cs="Arial"/>
                <w:sz w:val="20"/>
                <w:szCs w:val="20"/>
              </w:rPr>
              <w:t>427 961,85</w:t>
            </w:r>
          </w:p>
          <w:p w:rsidR="00C36399" w:rsidRPr="00545E7E" w:rsidRDefault="00C36399" w:rsidP="0037352E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FB58CE" w:rsidP="0037352E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 газификации), Заемные средства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11,00</w:t>
            </w:r>
          </w:p>
          <w:p w:rsidR="00C36399" w:rsidRPr="004668A5" w:rsidRDefault="00C36399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5C02E2" w:rsidP="0037352E">
            <w:pPr>
              <w:pStyle w:val="ConsPlusNormal"/>
              <w:jc w:val="center"/>
            </w:pPr>
            <w:r>
              <w:t>57-160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427D90" w:rsidRDefault="00427D90" w:rsidP="00427D9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3" w:name="_GoBack"/>
            <w:bookmarkEnd w:id="3"/>
          </w:p>
        </w:tc>
      </w:tr>
      <w:tr w:rsidR="00C36399" w:rsidTr="00026EBB">
        <w:trPr>
          <w:gridAfter w:val="1"/>
          <w:wAfter w:w="29" w:type="dxa"/>
          <w:trHeight w:val="13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FC25E2" w:rsidRDefault="00C36399" w:rsidP="00C36399">
            <w:pPr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C25E2">
              <w:rPr>
                <w:rFonts w:ascii="Arial" w:hAnsi="Arial" w:cs="Arial"/>
                <w:sz w:val="20"/>
                <w:szCs w:val="20"/>
              </w:rPr>
              <w:t>Распределительный газопровод в с. Гастелло (2 этап)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E" w:rsidRPr="00545E7E" w:rsidRDefault="00545E7E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45E7E">
              <w:rPr>
                <w:rFonts w:ascii="Arial" w:hAnsi="Arial" w:cs="Arial"/>
                <w:sz w:val="20"/>
                <w:szCs w:val="20"/>
              </w:rPr>
              <w:t>327 305,62</w:t>
            </w:r>
          </w:p>
          <w:p w:rsidR="00C36399" w:rsidRPr="00545E7E" w:rsidRDefault="00C36399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545E7E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45E7E">
              <w:rPr>
                <w:rFonts w:ascii="Arial" w:hAnsi="Arial" w:cs="Arial"/>
                <w:sz w:val="20"/>
                <w:szCs w:val="20"/>
              </w:rPr>
              <w:t>327 305,62</w:t>
            </w:r>
          </w:p>
          <w:p w:rsidR="00C36399" w:rsidRPr="00545E7E" w:rsidRDefault="00C36399" w:rsidP="0037352E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FB58CE" w:rsidP="0037352E">
            <w:pPr>
              <w:pStyle w:val="ConsPlusNormal"/>
              <w:jc w:val="center"/>
            </w:pPr>
            <w:proofErr w:type="spellStart"/>
            <w:r>
              <w:t>Спецнадбавка</w:t>
            </w:r>
            <w:proofErr w:type="spellEnd"/>
            <w:r>
              <w:t xml:space="preserve"> (объекты программы газификации), Заемные средства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2" w:rsidRPr="004668A5" w:rsidRDefault="00FC25E2" w:rsidP="0037352E">
            <w:pPr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11,40</w:t>
            </w:r>
          </w:p>
          <w:p w:rsidR="00C36399" w:rsidRPr="004668A5" w:rsidRDefault="00C36399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977AB8" w:rsidP="0037352E">
            <w:pPr>
              <w:pStyle w:val="ConsPlusNormal"/>
              <w:jc w:val="center"/>
            </w:pPr>
            <w:r>
              <w:t>63-110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Default="00C36399" w:rsidP="0038782F">
            <w:pPr>
              <w:pStyle w:val="ConsPlusNormal"/>
            </w:pPr>
          </w:p>
        </w:tc>
      </w:tr>
      <w:tr w:rsidR="002A0A4F" w:rsidTr="00026EBB">
        <w:trPr>
          <w:gridAfter w:val="1"/>
          <w:wAfter w:w="29" w:type="dxa"/>
          <w:trHeight w:val="9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bookmarkStart w:id="4" w:name="Par2934"/>
            <w:bookmarkEnd w:id="4"/>
            <w: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Реконструируемые (модернизируемые) объекты: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Сведения о приобретении оборудования, не входящего в сметы строек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4668A5" w:rsidRDefault="00C36399" w:rsidP="00373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3 246,08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4668A5" w:rsidRDefault="00C36399" w:rsidP="003735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68A5">
              <w:rPr>
                <w:rFonts w:ascii="Arial" w:hAnsi="Arial" w:cs="Arial"/>
                <w:sz w:val="20"/>
                <w:szCs w:val="20"/>
              </w:rPr>
              <w:t>3 246,08</w:t>
            </w:r>
          </w:p>
          <w:p w:rsidR="002A0A4F" w:rsidRPr="004668A5" w:rsidRDefault="002A0A4F" w:rsidP="0037352E">
            <w:pPr>
              <w:pStyle w:val="ConsPlusNormal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7352E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>Сведения о долгосрочных финансовых вложениях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Pr="004668A5" w:rsidRDefault="002A0A4F" w:rsidP="0038782F">
            <w:pPr>
              <w:pStyle w:val="ConsPlusNormal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  <w:tr w:rsidR="002A0A4F" w:rsidTr="00FC25E2">
        <w:trPr>
          <w:gridAfter w:val="1"/>
          <w:wAfter w:w="29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  <w:jc w:val="center"/>
            </w:pPr>
            <w:bookmarkStart w:id="5" w:name="Par2994"/>
            <w:bookmarkEnd w:id="5"/>
            <w: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  <w:r>
              <w:t xml:space="preserve">Сведения о приобретении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8E" w:rsidRPr="00C85B8E" w:rsidRDefault="00C85B8E" w:rsidP="003735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5B8E">
              <w:rPr>
                <w:rFonts w:ascii="Arial" w:hAnsi="Arial" w:cs="Arial"/>
                <w:bCs/>
                <w:sz w:val="20"/>
                <w:szCs w:val="20"/>
              </w:rPr>
              <w:t>1 743 014,34</w:t>
            </w:r>
          </w:p>
          <w:p w:rsidR="002A0A4F" w:rsidRPr="00C85B8E" w:rsidRDefault="002A0A4F" w:rsidP="0037352E">
            <w:pPr>
              <w:pStyle w:val="ConsPlusNormal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8E" w:rsidRPr="00C85B8E" w:rsidRDefault="00C85B8E" w:rsidP="003735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5B8E">
              <w:rPr>
                <w:rFonts w:ascii="Arial" w:hAnsi="Arial" w:cs="Arial"/>
                <w:bCs/>
                <w:sz w:val="20"/>
                <w:szCs w:val="20"/>
              </w:rPr>
              <w:t>1 743 014,34</w:t>
            </w:r>
          </w:p>
          <w:p w:rsidR="002A0A4F" w:rsidRPr="00C85B8E" w:rsidRDefault="002A0A4F" w:rsidP="0037352E">
            <w:pPr>
              <w:pStyle w:val="ConsPlusNormal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F" w:rsidRDefault="002A0A4F" w:rsidP="0038782F">
            <w:pPr>
              <w:pStyle w:val="ConsPlusNormal"/>
            </w:pPr>
          </w:p>
        </w:tc>
      </w:tr>
    </w:tbl>
    <w:p w:rsidR="00D05E97" w:rsidRPr="002A0A4F" w:rsidRDefault="00427D90" w:rsidP="002A0A4F">
      <w:pPr>
        <w:jc w:val="center"/>
        <w:rPr>
          <w:lang w:val="en-US"/>
        </w:rPr>
      </w:pPr>
    </w:p>
    <w:sectPr w:rsidR="00D05E97" w:rsidRPr="002A0A4F" w:rsidSect="002A0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F"/>
    <w:rsid w:val="000034B4"/>
    <w:rsid w:val="00026EBB"/>
    <w:rsid w:val="002A0A4F"/>
    <w:rsid w:val="002D6F71"/>
    <w:rsid w:val="00321E60"/>
    <w:rsid w:val="0037352E"/>
    <w:rsid w:val="00427D90"/>
    <w:rsid w:val="004668A5"/>
    <w:rsid w:val="00545E7E"/>
    <w:rsid w:val="005C02E2"/>
    <w:rsid w:val="0060693D"/>
    <w:rsid w:val="0071425B"/>
    <w:rsid w:val="00977AB8"/>
    <w:rsid w:val="00C36399"/>
    <w:rsid w:val="00C85B8E"/>
    <w:rsid w:val="00FB58CE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3334"/>
  <w15:chartTrackingRefBased/>
  <w15:docId w15:val="{C5FDEC27-CBDA-4D62-9D97-5A07084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Виктория Олеговна</dc:creator>
  <cp:keywords/>
  <dc:description/>
  <cp:lastModifiedBy>Гладкова Виктория Олеговна</cp:lastModifiedBy>
  <cp:revision>17</cp:revision>
  <cp:lastPrinted>2025-10-02T05:09:00Z</cp:lastPrinted>
  <dcterms:created xsi:type="dcterms:W3CDTF">2025-10-02T00:01:00Z</dcterms:created>
  <dcterms:modified xsi:type="dcterms:W3CDTF">2025-10-02T05:34:00Z</dcterms:modified>
</cp:coreProperties>
</file>